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054" w:tblpY="3192"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CB3014" w14:paraId="4CAD7B45" w14:textId="77777777" w:rsidTr="00562D27">
        <w:trPr>
          <w:trHeight w:val="60"/>
        </w:trPr>
        <w:tc>
          <w:tcPr>
            <w:tcW w:w="3960" w:type="dxa"/>
            <w:tcBorders>
              <w:bottom w:val="single" w:sz="24" w:space="0" w:color="A5A5A5" w:themeColor="accent3"/>
            </w:tcBorders>
          </w:tcPr>
          <w:p w14:paraId="13ABBA42" w14:textId="77777777" w:rsidR="00CB3014" w:rsidRDefault="00CB3014" w:rsidP="00562D27">
            <w:pPr>
              <w:framePr w:hSpace="0" w:wrap="auto" w:vAnchor="margin" w:xAlign="left" w:yAlign="inline"/>
              <w:rPr>
                <w:noProof/>
              </w:rPr>
            </w:pPr>
          </w:p>
        </w:tc>
        <w:tc>
          <w:tcPr>
            <w:tcW w:w="6251" w:type="dxa"/>
          </w:tcPr>
          <w:p w14:paraId="3E152807" w14:textId="77777777" w:rsidR="00CB3014" w:rsidRDefault="00CB3014" w:rsidP="00562D27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CB3014" w14:paraId="7D1453E3" w14:textId="77777777" w:rsidTr="00562D27">
        <w:trPr>
          <w:trHeight w:val="6707"/>
        </w:trPr>
        <w:tc>
          <w:tcPr>
            <w:tcW w:w="10211" w:type="dxa"/>
            <w:gridSpan w:val="2"/>
            <w:tcBorders>
              <w:top w:val="single" w:sz="24" w:space="0" w:color="A5A5A5" w:themeColor="accent3"/>
            </w:tcBorders>
          </w:tcPr>
          <w:p w14:paraId="365EE108" w14:textId="77777777" w:rsidR="00CB3014" w:rsidRDefault="00CB3014" w:rsidP="00562D27">
            <w:pPr>
              <w:framePr w:hSpace="0" w:wrap="auto" w:vAnchor="margin" w:xAlign="left" w:yAlign="inline"/>
            </w:pPr>
          </w:p>
          <w:p w14:paraId="70EBB703" w14:textId="77777777" w:rsidR="00CB3014" w:rsidRDefault="00CB3014" w:rsidP="00562D27">
            <w:pPr>
              <w:pStyle w:val="ListParagraph"/>
              <w:framePr w:hSpace="0" w:wrap="auto" w:vAnchor="margin" w:xAlign="left" w:yAlign="inline"/>
              <w:numPr>
                <w:ilvl w:val="0"/>
                <w:numId w:val="1"/>
              </w:numPr>
            </w:pPr>
            <w:r>
              <w:t>MEMBERSHIP- To maintain 100% staff membership &amp; maintain or exceed prior year total membership.</w:t>
            </w:r>
          </w:p>
          <w:p w14:paraId="1DD8D664" w14:textId="77777777" w:rsidR="00CB3014" w:rsidRDefault="00CB3014" w:rsidP="00562D27">
            <w:pPr>
              <w:pStyle w:val="ListParagraph"/>
              <w:framePr w:hSpace="0" w:wrap="auto" w:vAnchor="margin" w:xAlign="left" w:yAlign="inline"/>
            </w:pPr>
          </w:p>
          <w:p w14:paraId="22A58E2D" w14:textId="77777777" w:rsidR="00CB3014" w:rsidRDefault="00CB3014" w:rsidP="00562D27">
            <w:pPr>
              <w:pStyle w:val="ListParagraph"/>
              <w:framePr w:hSpace="0" w:wrap="auto" w:vAnchor="margin" w:xAlign="left" w:yAlign="inline"/>
              <w:numPr>
                <w:ilvl w:val="0"/>
                <w:numId w:val="1"/>
              </w:numPr>
            </w:pPr>
            <w:r>
              <w:t>STUDENTS- To support the students of our school by offering programs (as permitted by current regulations) such as; The Student Store, Ike Wear, Student Incentives, Spelling Bee, &amp; 8th Grade Celebration.</w:t>
            </w:r>
          </w:p>
          <w:p w14:paraId="444C11A4" w14:textId="77777777" w:rsidR="00CB3014" w:rsidRDefault="00CB3014" w:rsidP="00562D27">
            <w:pPr>
              <w:pStyle w:val="ListParagraph"/>
              <w:framePr w:hSpace="0" w:wrap="auto" w:vAnchor="margin" w:xAlign="left" w:yAlign="inline"/>
            </w:pPr>
          </w:p>
          <w:p w14:paraId="354D8A62" w14:textId="77777777" w:rsidR="00CB3014" w:rsidRDefault="00CB3014" w:rsidP="00562D27">
            <w:pPr>
              <w:pStyle w:val="ListParagraph"/>
              <w:framePr w:hSpace="0" w:wrap="auto" w:vAnchor="margin" w:xAlign="left" w:yAlign="inline"/>
              <w:numPr>
                <w:ilvl w:val="0"/>
                <w:numId w:val="1"/>
              </w:numPr>
            </w:pPr>
            <w:r>
              <w:t>STAFF- To support the staff of our school through; Staff Grants &amp; Staff Appreciation Programs.</w:t>
            </w:r>
          </w:p>
          <w:p w14:paraId="7AC2A837" w14:textId="77777777" w:rsidR="00CB3014" w:rsidRDefault="00CB3014" w:rsidP="00562D27">
            <w:pPr>
              <w:pStyle w:val="ListParagraph"/>
              <w:framePr w:hSpace="0" w:wrap="auto" w:vAnchor="margin" w:xAlign="left" w:yAlign="inline"/>
            </w:pPr>
          </w:p>
          <w:p w14:paraId="18BC4549" w14:textId="696D73E1" w:rsidR="00CB3014" w:rsidRDefault="00CB3014" w:rsidP="00562D27">
            <w:pPr>
              <w:pStyle w:val="ListParagraph"/>
              <w:framePr w:hSpace="0" w:wrap="auto" w:vAnchor="margin" w:xAlign="left" w:yAlign="inline"/>
              <w:numPr>
                <w:ilvl w:val="0"/>
                <w:numId w:val="1"/>
              </w:numPr>
            </w:pPr>
            <w:r>
              <w:t>FAMILIES- To encourage family participation by coordinating Ike Family</w:t>
            </w:r>
            <w:r>
              <w:t>/Community</w:t>
            </w:r>
            <w:r>
              <w:t xml:space="preserve"> activities</w:t>
            </w:r>
            <w:r>
              <w:t xml:space="preserve"> at least 3 this year</w:t>
            </w:r>
            <w:r>
              <w:t>.</w:t>
            </w:r>
            <w:r>
              <w:t xml:space="preserve"> </w:t>
            </w:r>
          </w:p>
          <w:p w14:paraId="09BACC60" w14:textId="77777777" w:rsidR="00CB3014" w:rsidRDefault="00CB3014" w:rsidP="00562D27">
            <w:pPr>
              <w:pStyle w:val="ListParagraph"/>
              <w:framePr w:hSpace="0" w:wrap="auto" w:vAnchor="margin" w:xAlign="left" w:yAlign="inline"/>
            </w:pPr>
          </w:p>
          <w:p w14:paraId="5E3F43F5" w14:textId="27037DE5" w:rsidR="00CB3014" w:rsidRDefault="00CB3014" w:rsidP="00562D27">
            <w:pPr>
              <w:pStyle w:val="ListParagraph"/>
              <w:framePr w:hSpace="0" w:wrap="auto" w:vAnchor="margin" w:xAlign="left" w:yAlign="inline"/>
              <w:numPr>
                <w:ilvl w:val="0"/>
                <w:numId w:val="1"/>
              </w:numPr>
            </w:pPr>
            <w:r>
              <w:t>SPREAD THE WORD- Continue to increase social media presence &amp; community knowledge about the Natural Leaders program at Eisenhower MS.</w:t>
            </w:r>
          </w:p>
          <w:p w14:paraId="6F405AA0" w14:textId="77777777" w:rsidR="00CB3014" w:rsidRDefault="00CB3014" w:rsidP="00CB3014">
            <w:pPr>
              <w:pStyle w:val="ListParagraph"/>
              <w:framePr w:hSpace="0" w:wrap="auto" w:vAnchor="margin" w:xAlign="left" w:yAlign="inline"/>
            </w:pPr>
          </w:p>
          <w:p w14:paraId="4C017708" w14:textId="53C35E41" w:rsidR="00CB3014" w:rsidRDefault="00CB3014" w:rsidP="00562D27">
            <w:pPr>
              <w:pStyle w:val="ListParagraph"/>
              <w:framePr w:hSpace="0" w:wrap="auto" w:vAnchor="margin" w:xAlign="left" w:yAlign="inline"/>
              <w:numPr>
                <w:ilvl w:val="0"/>
                <w:numId w:val="1"/>
              </w:numPr>
            </w:pPr>
            <w:r>
              <w:t>FUNDRAISING- Increase fundraising efforts to support events &amp; staff grants.</w:t>
            </w:r>
          </w:p>
          <w:p w14:paraId="3C1EF9FA" w14:textId="77777777" w:rsidR="00CB3014" w:rsidRDefault="00CB3014" w:rsidP="00562D27">
            <w:pPr>
              <w:framePr w:hSpace="0" w:wrap="auto" w:vAnchor="margin" w:xAlign="left" w:yAlign="inline"/>
            </w:pPr>
          </w:p>
          <w:p w14:paraId="0B68BBD9" w14:textId="2184D5BF" w:rsidR="00CB3014" w:rsidRDefault="00CB3014" w:rsidP="00562D27">
            <w:pPr>
              <w:framePr w:hSpace="0" w:wrap="auto" w:vAnchor="margin" w:xAlign="left" w:yAlign="inline"/>
            </w:pPr>
            <w:r>
              <w:t>Proposed by board to general membership 10-</w:t>
            </w:r>
            <w:r>
              <w:t>04-22</w:t>
            </w:r>
            <w:r>
              <w:t>.</w:t>
            </w:r>
          </w:p>
          <w:p w14:paraId="4BFB2702" w14:textId="77777777" w:rsidR="00CB3014" w:rsidRDefault="00CB3014" w:rsidP="00562D27">
            <w:pPr>
              <w:framePr w:hSpace="0" w:wrap="auto" w:vAnchor="margin" w:xAlign="left" w:yAlign="inline"/>
            </w:pPr>
          </w:p>
        </w:tc>
      </w:tr>
    </w:tbl>
    <w:tbl>
      <w:tblPr>
        <w:tblpPr w:leftFromText="180" w:rightFromText="180" w:vertAnchor="text" w:horzAnchor="page" w:tblpX="741" w:tblpY="481"/>
        <w:tblW w:w="0" w:type="auto"/>
        <w:tblLook w:val="0000" w:firstRow="0" w:lastRow="0" w:firstColumn="0" w:lastColumn="0" w:noHBand="0" w:noVBand="0"/>
      </w:tblPr>
      <w:tblGrid>
        <w:gridCol w:w="5349"/>
        <w:gridCol w:w="5477"/>
      </w:tblGrid>
      <w:tr w:rsidR="00CB3014" w14:paraId="1E4E5E8C" w14:textId="77777777" w:rsidTr="00562D27">
        <w:trPr>
          <w:trHeight w:val="2123"/>
        </w:trPr>
        <w:tc>
          <w:tcPr>
            <w:tcW w:w="5349" w:type="dxa"/>
          </w:tcPr>
          <w:p w14:paraId="0FE31557" w14:textId="77777777" w:rsidR="00CB3014" w:rsidRPr="002B502B" w:rsidRDefault="00CB3014" w:rsidP="00562D27">
            <w:pPr>
              <w:pStyle w:val="Heading3"/>
              <w:framePr w:hSpace="0" w:wrap="auto" w:vAnchor="margin" w:xAlign="left" w:yAlign="inline"/>
              <w:spacing w:after="100"/>
              <w:rPr>
                <w:sz w:val="52"/>
                <w:szCs w:val="52"/>
              </w:rPr>
            </w:pPr>
            <w:r w:rsidRPr="002B502B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0288" behindDoc="1" locked="0" layoutInCell="1" allowOverlap="1" wp14:anchorId="4292D0D3" wp14:editId="1561FC81">
                  <wp:simplePos x="0" y="0"/>
                  <wp:positionH relativeFrom="column">
                    <wp:posOffset>-455930</wp:posOffset>
                  </wp:positionH>
                  <wp:positionV relativeFrom="page">
                    <wp:posOffset>-927735</wp:posOffset>
                  </wp:positionV>
                  <wp:extent cx="7560310" cy="1695450"/>
                  <wp:effectExtent l="57150" t="19050" r="59690" b="95250"/>
                  <wp:wrapNone/>
                  <wp:docPr id="17" name="Graphic 9" descr="gradient colored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gradient colored graphic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169545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B502B">
              <w:rPr>
                <w:sz w:val="52"/>
                <w:szCs w:val="52"/>
              </w:rPr>
              <w:t>EISENHOWER M</w:t>
            </w:r>
            <w:r>
              <w:rPr>
                <w:sz w:val="52"/>
                <w:szCs w:val="52"/>
              </w:rPr>
              <w:t>.S.</w:t>
            </w:r>
            <w:r w:rsidRPr="002B502B">
              <w:rPr>
                <w:sz w:val="52"/>
                <w:szCs w:val="52"/>
              </w:rPr>
              <w:t xml:space="preserve"> PTSA 7.3.65</w:t>
            </w:r>
          </w:p>
          <w:p w14:paraId="15B67769" w14:textId="53B40D9A" w:rsidR="00CB3014" w:rsidRPr="002B502B" w:rsidRDefault="00CB3014" w:rsidP="00562D27">
            <w:pPr>
              <w:pStyle w:val="Heading3"/>
              <w:framePr w:hSpace="0" w:wrap="auto" w:vAnchor="margin" w:xAlign="left" w:yAlign="inline"/>
              <w:spacing w:after="100"/>
            </w:pPr>
            <w:r w:rsidRPr="002B502B">
              <w:rPr>
                <w:sz w:val="52"/>
                <w:szCs w:val="52"/>
              </w:rPr>
              <w:t>GOALS 202</w:t>
            </w:r>
            <w:r>
              <w:rPr>
                <w:sz w:val="52"/>
                <w:szCs w:val="52"/>
              </w:rPr>
              <w:t>2</w:t>
            </w:r>
            <w:r w:rsidRPr="002B502B">
              <w:rPr>
                <w:sz w:val="52"/>
                <w:szCs w:val="52"/>
              </w:rPr>
              <w:t>-202</w:t>
            </w:r>
            <w:r>
              <w:rPr>
                <w:sz w:val="52"/>
                <w:szCs w:val="52"/>
              </w:rPr>
              <w:t>3</w:t>
            </w:r>
          </w:p>
        </w:tc>
        <w:tc>
          <w:tcPr>
            <w:tcW w:w="5477" w:type="dxa"/>
          </w:tcPr>
          <w:p w14:paraId="140FB197" w14:textId="77777777" w:rsidR="00CB3014" w:rsidRPr="000E7E1B" w:rsidRDefault="00CB3014" w:rsidP="00562D27">
            <w:pPr>
              <w:pStyle w:val="Content"/>
              <w:framePr w:hSpace="0" w:wrap="auto" w:vAnchor="margin" w:xAlign="left" w:yAlign="inline"/>
            </w:pPr>
          </w:p>
          <w:p w14:paraId="391CBB68" w14:textId="77777777" w:rsidR="00CB3014" w:rsidRPr="000E7E1B" w:rsidRDefault="00CB3014" w:rsidP="00562D27">
            <w:pPr>
              <w:pStyle w:val="Content"/>
              <w:framePr w:hSpace="0" w:wrap="auto" w:vAnchor="margin" w:xAlign="left" w:yAlign="inline"/>
            </w:pPr>
          </w:p>
        </w:tc>
      </w:tr>
    </w:tbl>
    <w:p w14:paraId="3F8DEB90" w14:textId="77777777" w:rsidR="00CB3014" w:rsidRPr="00121187" w:rsidRDefault="00CB3014" w:rsidP="00CB3014">
      <w:pPr>
        <w:framePr w:hSpace="0" w:wrap="auto" w:vAnchor="margin" w:xAlign="left" w:yAlign="inlin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20B023" wp14:editId="60120F4C">
            <wp:simplePos x="0" y="0"/>
            <wp:positionH relativeFrom="column">
              <wp:posOffset>5873750</wp:posOffset>
            </wp:positionH>
            <wp:positionV relativeFrom="paragraph">
              <wp:posOffset>-247650</wp:posOffset>
            </wp:positionV>
            <wp:extent cx="879475" cy="1050290"/>
            <wp:effectExtent l="0" t="0" r="0" b="0"/>
            <wp:wrapNone/>
            <wp:docPr id="19" name="Graphic 19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E1B5B2" wp14:editId="01043467">
            <wp:simplePos x="0" y="0"/>
            <wp:positionH relativeFrom="column">
              <wp:posOffset>6985</wp:posOffset>
            </wp:positionH>
            <wp:positionV relativeFrom="paragraph">
              <wp:posOffset>9730740</wp:posOffset>
            </wp:positionV>
            <wp:extent cx="6173470" cy="488950"/>
            <wp:effectExtent l="0" t="0" r="0" b="0"/>
            <wp:wrapNone/>
            <wp:docPr id="1" name="Graphic 1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radient colored graphic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488950"/>
                    </a:xfrm>
                    <a:prstGeom prst="rect">
                      <a:avLst/>
                    </a:prstGeom>
                    <a:effectLst>
                      <a:outerShdw blurRad="1016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</w:p>
    <w:p w14:paraId="6B5BDF9E" w14:textId="77777777" w:rsidR="00B43DD7" w:rsidRDefault="00CB3014">
      <w:pPr>
        <w:framePr w:wrap="around"/>
      </w:pPr>
    </w:p>
    <w:sectPr w:rsidR="00B43DD7" w:rsidSect="00CB3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0" w:bottom="720" w:left="0" w:header="0" w:footer="0" w:gutter="0"/>
      <w:pgBorders w:display="notFirstPage" w:offsetFrom="page">
        <w:right w:val="threeDEmboss" w:sz="48" w:space="24" w:color="1F3864" w:themeColor="accent1" w:themeShade="80"/>
      </w:pgBorders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2C71" w14:textId="77777777" w:rsidR="000E7E1B" w:rsidRDefault="00CB3014" w:rsidP="000E7E1B">
    <w:pPr>
      <w:pStyle w:val="Footer"/>
      <w:framePr w:hSpace="0" w:wrap="auto" w:vAnchor="margin" w:xAlign="left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E5D7" w14:textId="77777777" w:rsidR="000E7E1B" w:rsidRDefault="00CB3014" w:rsidP="000E7E1B">
    <w:pPr>
      <w:pStyle w:val="Footer"/>
      <w:framePr w:hSpace="0" w:wrap="auto" w:vAnchor="margin" w:xAlign="left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8C85" w14:textId="77777777" w:rsidR="000E7E1B" w:rsidRDefault="00CB3014" w:rsidP="000E7E1B">
    <w:pPr>
      <w:pStyle w:val="Footer"/>
      <w:framePr w:hSpace="0" w:wrap="auto" w:vAnchor="margin" w:xAlign="left" w:yAlign="inlin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F284" w14:textId="77777777" w:rsidR="000E7E1B" w:rsidRDefault="00CB3014" w:rsidP="000E7E1B">
    <w:pPr>
      <w:pStyle w:val="Header"/>
      <w:framePr w:hSpace="0" w:wrap="auto" w:vAnchor="margin" w:xAlign="left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90EA" w14:textId="77777777" w:rsidR="000E7E1B" w:rsidRDefault="00CB3014" w:rsidP="000E7E1B">
    <w:pPr>
      <w:pStyle w:val="Header"/>
      <w:framePr w:hSpace="0" w:wrap="auto" w:vAnchor="margin" w:xAlign="left" w:yAlign="in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8298" w14:textId="77777777" w:rsidR="000E7E1B" w:rsidRDefault="00CB3014" w:rsidP="000E7E1B">
    <w:pPr>
      <w:pStyle w:val="Header"/>
      <w:framePr w:hSpace="0" w:wrap="auto" w:vAnchor="margin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B4F01"/>
    <w:multiLevelType w:val="hybridMultilevel"/>
    <w:tmpl w:val="3A68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14"/>
    <w:rsid w:val="007B0673"/>
    <w:rsid w:val="00AF23DC"/>
    <w:rsid w:val="00C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9780"/>
  <w15:chartTrackingRefBased/>
  <w15:docId w15:val="{5AD66D8F-2978-495B-A686-7F32063F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14"/>
    <w:pPr>
      <w:framePr w:hSpace="180" w:wrap="around" w:vAnchor="text" w:hAnchor="text" w:x="1051" w:y="925"/>
      <w:spacing w:after="0"/>
    </w:pPr>
    <w:rPr>
      <w:rFonts w:eastAsiaTheme="minorEastAsia"/>
      <w:sz w:val="26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014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B3014"/>
    <w:pPr>
      <w:framePr w:wrap="around" w:y="334"/>
      <w:outlineLvl w:val="2"/>
    </w:pPr>
    <w:rPr>
      <w:b/>
      <w:color w:val="44546A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3014"/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B3014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14"/>
    <w:rPr>
      <w:rFonts w:eastAsiaTheme="minorEastAsia"/>
      <w:sz w:val="26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B3014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14"/>
    <w:rPr>
      <w:rFonts w:eastAsiaTheme="minorEastAsia"/>
      <w:sz w:val="26"/>
      <w:lang w:val="de-DE"/>
    </w:rPr>
  </w:style>
  <w:style w:type="paragraph" w:customStyle="1" w:styleId="Content">
    <w:name w:val="Content"/>
    <w:basedOn w:val="Normal"/>
    <w:link w:val="ContentChar"/>
    <w:qFormat/>
    <w:rsid w:val="00CB3014"/>
    <w:pPr>
      <w:framePr w:wrap="around" w:y="334"/>
      <w:spacing w:after="160"/>
    </w:pPr>
    <w:rPr>
      <w:sz w:val="24"/>
      <w:szCs w:val="24"/>
    </w:rPr>
  </w:style>
  <w:style w:type="character" w:customStyle="1" w:styleId="ContentChar">
    <w:name w:val="Content Char"/>
    <w:basedOn w:val="DefaultParagraphFont"/>
    <w:link w:val="Content"/>
    <w:rsid w:val="00CB3014"/>
    <w:rPr>
      <w:rFonts w:eastAsiaTheme="minorEastAsia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CB3014"/>
    <w:pPr>
      <w:framePr w:wrap="around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B30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702</Characters>
  <Application>Microsoft Office Word</Application>
  <DocSecurity>0</DocSecurity>
  <Lines>12</Lines>
  <Paragraphs>3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Kelleigh McCoy</dc:creator>
  <cp:keywords/>
  <dc:description/>
  <cp:lastModifiedBy>Kelleigh McCoy</cp:lastModifiedBy>
  <cp:revision>1</cp:revision>
  <dcterms:created xsi:type="dcterms:W3CDTF">2023-01-04T00:18:00Z</dcterms:created>
  <dcterms:modified xsi:type="dcterms:W3CDTF">2023-01-04T00:22:00Z</dcterms:modified>
</cp:coreProperties>
</file>